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6151F" w14:textId="7731BE55" w:rsidR="00B81555" w:rsidRPr="00835F3A" w:rsidRDefault="00A74374" w:rsidP="00B81555">
      <w:pPr>
        <w:pStyle w:val="HeaderTab"/>
        <w:rPr>
          <w:rFonts w:ascii="Aptos" w:hAnsi="Aptos"/>
          <w:smallCaps/>
          <w:color w:val="00558C"/>
          <w:sz w:val="48"/>
          <w:szCs w:val="48"/>
        </w:rPr>
      </w:pPr>
      <w:r>
        <w:rPr>
          <w:rFonts w:ascii="Aptos" w:hAnsi="Aptos"/>
          <w:caps w:val="0"/>
          <w:smallCaps/>
          <w:sz w:val="48"/>
          <w:szCs w:val="48"/>
        </w:rPr>
        <w:t>a</w:t>
      </w:r>
      <w:r w:rsidRPr="00835F3A">
        <w:rPr>
          <w:rFonts w:ascii="Aptos" w:hAnsi="Aptos"/>
          <w:caps w:val="0"/>
          <w:smallCaps/>
          <w:sz w:val="48"/>
          <w:szCs w:val="48"/>
        </w:rPr>
        <w:t xml:space="preserve">ttachment </w:t>
      </w:r>
      <w:r>
        <w:rPr>
          <w:rFonts w:ascii="Aptos" w:hAnsi="Aptos"/>
          <w:caps w:val="0"/>
          <w:smallCaps/>
          <w:sz w:val="48"/>
          <w:szCs w:val="48"/>
        </w:rPr>
        <w:t>a-iii</w:t>
      </w:r>
    </w:p>
    <w:p w14:paraId="062A309C" w14:textId="77777777" w:rsidR="00B81555" w:rsidRDefault="00B81555" w:rsidP="007B5D08">
      <w:pPr>
        <w:spacing w:after="0"/>
        <w:jc w:val="center"/>
        <w:rPr>
          <w:rFonts w:ascii="Aptos" w:hAnsi="Aptos" w:cs="Arial"/>
          <w:b/>
          <w:sz w:val="24"/>
          <w:szCs w:val="24"/>
        </w:rPr>
      </w:pPr>
    </w:p>
    <w:p w14:paraId="55E101C6" w14:textId="7ECA5A10" w:rsidR="006C1E01" w:rsidRPr="00DC74BE" w:rsidRDefault="006C1E01" w:rsidP="006C1E01">
      <w:pPr>
        <w:pStyle w:val="BodyCentered"/>
        <w:spacing w:before="0" w:after="0"/>
        <w:rPr>
          <w:rFonts w:ascii="Aptos" w:hAnsi="Aptos"/>
          <w:b/>
          <w:bCs/>
          <w:sz w:val="24"/>
          <w:szCs w:val="24"/>
        </w:rPr>
      </w:pPr>
      <w:r w:rsidRPr="00DC74BE">
        <w:rPr>
          <w:rFonts w:ascii="Aptos" w:hAnsi="Aptos"/>
          <w:b/>
          <w:bCs/>
          <w:sz w:val="24"/>
          <w:szCs w:val="24"/>
        </w:rPr>
        <w:t>RFP No.: 26000000</w:t>
      </w:r>
      <w:r w:rsidR="00C01DFD">
        <w:rPr>
          <w:rFonts w:ascii="Aptos" w:hAnsi="Aptos"/>
          <w:b/>
          <w:bCs/>
          <w:sz w:val="24"/>
          <w:szCs w:val="24"/>
        </w:rPr>
        <w:t>2219</w:t>
      </w:r>
    </w:p>
    <w:p w14:paraId="340DD9EE" w14:textId="4128BBC3" w:rsidR="006C1E01" w:rsidRPr="00DC74BE" w:rsidRDefault="006C1E01" w:rsidP="006C1E01">
      <w:pPr>
        <w:pStyle w:val="BodyCentered"/>
        <w:spacing w:before="0" w:after="0"/>
        <w:rPr>
          <w:rFonts w:ascii="Aptos" w:hAnsi="Aptos"/>
          <w:b/>
          <w:bCs/>
          <w:sz w:val="24"/>
          <w:szCs w:val="24"/>
        </w:rPr>
      </w:pPr>
      <w:r w:rsidRPr="00DC74BE">
        <w:rPr>
          <w:rFonts w:ascii="Aptos" w:hAnsi="Aptos"/>
          <w:b/>
          <w:bCs/>
          <w:sz w:val="24"/>
          <w:szCs w:val="24"/>
        </w:rPr>
        <w:t>Movable Bridge</w:t>
      </w:r>
      <w:r w:rsidR="00215039">
        <w:rPr>
          <w:rFonts w:ascii="Aptos" w:hAnsi="Aptos"/>
          <w:b/>
          <w:bCs/>
          <w:sz w:val="24"/>
          <w:szCs w:val="24"/>
        </w:rPr>
        <w:t>s</w:t>
      </w:r>
      <w:r w:rsidRPr="00DC74BE">
        <w:rPr>
          <w:rFonts w:ascii="Aptos" w:hAnsi="Aptos"/>
          <w:b/>
          <w:bCs/>
          <w:sz w:val="24"/>
          <w:szCs w:val="24"/>
        </w:rPr>
        <w:t xml:space="preserve"> Operational and Custodial Services</w:t>
      </w:r>
    </w:p>
    <w:p w14:paraId="0FC048A5" w14:textId="77777777" w:rsidR="00E87F7F" w:rsidRPr="00DA5BEB" w:rsidRDefault="00E87F7F" w:rsidP="007B5D08">
      <w:pPr>
        <w:spacing w:after="0"/>
        <w:jc w:val="center"/>
        <w:rPr>
          <w:rFonts w:ascii="Aptos" w:hAnsi="Aptos" w:cs="Arial"/>
          <w:b/>
          <w:bCs/>
          <w:sz w:val="24"/>
          <w:szCs w:val="24"/>
        </w:rPr>
      </w:pPr>
    </w:p>
    <w:p w14:paraId="5EAFA048" w14:textId="5CDC0924" w:rsidR="007B5D08" w:rsidRPr="00DA5BEB" w:rsidRDefault="006C1E01" w:rsidP="007B5D08">
      <w:pPr>
        <w:spacing w:after="0"/>
        <w:jc w:val="center"/>
        <w:rPr>
          <w:rFonts w:ascii="Aptos" w:hAnsi="Aptos" w:cs="Arial"/>
          <w:b/>
          <w:bCs/>
          <w:sz w:val="24"/>
          <w:szCs w:val="24"/>
        </w:rPr>
      </w:pPr>
      <w:r w:rsidRPr="00DA5BEB">
        <w:rPr>
          <w:rFonts w:ascii="Aptos" w:hAnsi="Aptos" w:cs="Arial"/>
          <w:b/>
          <w:bCs/>
          <w:sz w:val="24"/>
          <w:szCs w:val="24"/>
        </w:rPr>
        <w:t>Custodial Duties of Bridge Operators</w:t>
      </w:r>
    </w:p>
    <w:p w14:paraId="65C12C17" w14:textId="77777777" w:rsidR="007B5D08" w:rsidRPr="00DA5BEB" w:rsidRDefault="007B5D08" w:rsidP="007B5D08">
      <w:pPr>
        <w:jc w:val="both"/>
        <w:rPr>
          <w:rFonts w:ascii="Aptos" w:hAnsi="Aptos" w:cs="Arial"/>
          <w:sz w:val="24"/>
          <w:szCs w:val="24"/>
        </w:rPr>
      </w:pPr>
    </w:p>
    <w:p w14:paraId="3EC5548F" w14:textId="77777777" w:rsidR="007B5D08" w:rsidRPr="00DA5BEB" w:rsidRDefault="00C02753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>All</w:t>
      </w:r>
      <w:r w:rsidR="007B5D08" w:rsidRPr="00DA5BEB">
        <w:rPr>
          <w:rFonts w:ascii="Aptos" w:hAnsi="Aptos" w:cs="Arial"/>
          <w:sz w:val="24"/>
          <w:szCs w:val="24"/>
        </w:rPr>
        <w:t xml:space="preserve"> windows in the bridge house</w:t>
      </w:r>
      <w:r w:rsidRPr="00DA5BEB">
        <w:rPr>
          <w:rFonts w:ascii="Aptos" w:hAnsi="Aptos" w:cs="Arial"/>
          <w:sz w:val="24"/>
          <w:szCs w:val="24"/>
        </w:rPr>
        <w:t>s</w:t>
      </w:r>
      <w:r w:rsidR="007B5D08" w:rsidRPr="00DA5BEB">
        <w:rPr>
          <w:rFonts w:ascii="Aptos" w:hAnsi="Aptos" w:cs="Arial"/>
          <w:sz w:val="24"/>
          <w:szCs w:val="24"/>
        </w:rPr>
        <w:t xml:space="preserve"> </w:t>
      </w:r>
      <w:r w:rsidRPr="00DA5BEB">
        <w:rPr>
          <w:rFonts w:ascii="Aptos" w:hAnsi="Aptos" w:cs="Arial"/>
          <w:sz w:val="24"/>
          <w:szCs w:val="24"/>
        </w:rPr>
        <w:t>must be kept clean, the view of vessels must be clear</w:t>
      </w:r>
    </w:p>
    <w:p w14:paraId="3349C280" w14:textId="77777777" w:rsidR="007B5D08" w:rsidRPr="00DA5BEB" w:rsidRDefault="007B5D08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>Sweep all floors throughout the bridge house daily</w:t>
      </w:r>
    </w:p>
    <w:p w14:paraId="2FB76618" w14:textId="77777777" w:rsidR="007B5D08" w:rsidRPr="00DA5BEB" w:rsidRDefault="007B5D08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>Wet mop all floors t</w:t>
      </w:r>
      <w:r w:rsidR="00AA522D" w:rsidRPr="00DA5BEB">
        <w:rPr>
          <w:rFonts w:ascii="Aptos" w:hAnsi="Aptos" w:cs="Arial"/>
          <w:sz w:val="24"/>
          <w:szCs w:val="24"/>
        </w:rPr>
        <w:t>hroughout the bridge house three times a week or more often as needed</w:t>
      </w:r>
    </w:p>
    <w:p w14:paraId="29D46609" w14:textId="77777777" w:rsidR="007B5D08" w:rsidRPr="00DA5BEB" w:rsidRDefault="007B5D08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>Wax all floors throughout the bridge house monthly</w:t>
      </w:r>
    </w:p>
    <w:p w14:paraId="545B2D67" w14:textId="77777777" w:rsidR="007B5D08" w:rsidRPr="00DA5BEB" w:rsidRDefault="007B5D08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>Sweep all stairwells t</w:t>
      </w:r>
      <w:r w:rsidR="00AA522D" w:rsidRPr="00DA5BEB">
        <w:rPr>
          <w:rFonts w:ascii="Aptos" w:hAnsi="Aptos" w:cs="Arial"/>
          <w:sz w:val="24"/>
          <w:szCs w:val="24"/>
        </w:rPr>
        <w:t>hroughout the bridge house three times a week or more often as needed</w:t>
      </w:r>
    </w:p>
    <w:p w14:paraId="48E9A2DB" w14:textId="77777777" w:rsidR="007B5D08" w:rsidRPr="00DA5BEB" w:rsidRDefault="007B5D08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>Wet mop all stairwells t</w:t>
      </w:r>
      <w:r w:rsidR="00AA522D" w:rsidRPr="00DA5BEB">
        <w:rPr>
          <w:rFonts w:ascii="Aptos" w:hAnsi="Aptos" w:cs="Arial"/>
          <w:sz w:val="24"/>
          <w:szCs w:val="24"/>
        </w:rPr>
        <w:t>hroughout the bridge house three times a week or more often as needed</w:t>
      </w:r>
    </w:p>
    <w:p w14:paraId="46198E9D" w14:textId="77777777" w:rsidR="007B5D08" w:rsidRPr="00DA5BEB" w:rsidRDefault="007B5D08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>Remove spider webs, cobwebs and other debris throughout the bridge house daily</w:t>
      </w:r>
    </w:p>
    <w:p w14:paraId="5D80FBD1" w14:textId="77777777" w:rsidR="007B5D08" w:rsidRPr="00DA5BEB" w:rsidRDefault="007B5D08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>Each operator shall empty wastebaskets throughout the bridge house after working his/her shift</w:t>
      </w:r>
    </w:p>
    <w:p w14:paraId="38497883" w14:textId="77777777" w:rsidR="007B5D08" w:rsidRPr="00DA5BEB" w:rsidRDefault="007B5D08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>Each operator shall remove any newspapers and magazines from the bridge house after working his/her shift</w:t>
      </w:r>
    </w:p>
    <w:p w14:paraId="75A10F88" w14:textId="77777777" w:rsidR="007B5D08" w:rsidRPr="00DA5BEB" w:rsidRDefault="007B5D08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>The contents throughout the bridge house should be dusted daily</w:t>
      </w:r>
    </w:p>
    <w:p w14:paraId="3EDDBB5C" w14:textId="77777777" w:rsidR="007B5D08" w:rsidRPr="00DA5BEB" w:rsidRDefault="007B5D08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>The bathroom toilet and sink shall be cleaned and scoured daily</w:t>
      </w:r>
    </w:p>
    <w:p w14:paraId="5B698213" w14:textId="77777777" w:rsidR="0015091B" w:rsidRPr="00DA5BEB" w:rsidRDefault="0015091B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>Check water level of counterbalance pits daily, and pump them if there is any water accumulation (ONLY for Blossomland and Bicentennial Bridges)</w:t>
      </w:r>
    </w:p>
    <w:p w14:paraId="79B001F1" w14:textId="77777777" w:rsidR="007B5D08" w:rsidRPr="00DA5BEB" w:rsidRDefault="007B5D08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>Clean walkways, horizontal tread plates and surrounding areas weekly or more often if needed</w:t>
      </w:r>
    </w:p>
    <w:p w14:paraId="70478218" w14:textId="77777777" w:rsidR="007B5D08" w:rsidRPr="00DA5BEB" w:rsidRDefault="007B5D08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>Power wash walkways, catwalks, and piers underneath the bridge deck monthly or more often if needed</w:t>
      </w:r>
    </w:p>
    <w:p w14:paraId="0256C331" w14:textId="77777777" w:rsidR="007B5D08" w:rsidRPr="00DA5BEB" w:rsidRDefault="007B5D08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>Remove any debris on the basc</w:t>
      </w:r>
      <w:r w:rsidR="00AA522D" w:rsidRPr="00DA5BEB">
        <w:rPr>
          <w:rFonts w:ascii="Aptos" w:hAnsi="Aptos" w:cs="Arial"/>
          <w:sz w:val="24"/>
          <w:szCs w:val="24"/>
        </w:rPr>
        <w:t>ule span</w:t>
      </w:r>
    </w:p>
    <w:p w14:paraId="558AD4A3" w14:textId="77777777" w:rsidR="007B5D08" w:rsidRPr="00DA5BEB" w:rsidRDefault="007B5D08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lastRenderedPageBreak/>
        <w:t>Remove snow</w:t>
      </w:r>
      <w:r w:rsidR="00AA522D" w:rsidRPr="00DA5BEB">
        <w:rPr>
          <w:rFonts w:ascii="Aptos" w:hAnsi="Aptos" w:cs="Arial"/>
          <w:sz w:val="24"/>
          <w:szCs w:val="24"/>
        </w:rPr>
        <w:t xml:space="preserve"> from sidewalks of bascule span</w:t>
      </w:r>
      <w:r w:rsidRPr="00DA5BEB">
        <w:rPr>
          <w:rFonts w:ascii="Aptos" w:hAnsi="Aptos" w:cs="Arial"/>
          <w:sz w:val="24"/>
          <w:szCs w:val="24"/>
        </w:rPr>
        <w:t>, around bridge house, and far side entrance doors</w:t>
      </w:r>
    </w:p>
    <w:p w14:paraId="4A0C6701" w14:textId="1600BAD3" w:rsidR="007B5D08" w:rsidRPr="00DA5BEB" w:rsidRDefault="007B5D08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 xml:space="preserve">Change burned out light bulbs throughout the bridge house, motor rooms, </w:t>
      </w:r>
      <w:r w:rsidR="002604A3" w:rsidRPr="00DA5BEB">
        <w:rPr>
          <w:rFonts w:ascii="Aptos" w:hAnsi="Aptos" w:cs="Arial"/>
          <w:sz w:val="24"/>
          <w:szCs w:val="24"/>
        </w:rPr>
        <w:t xml:space="preserve">and </w:t>
      </w:r>
      <w:r w:rsidRPr="00DA5BEB">
        <w:rPr>
          <w:rFonts w:ascii="Aptos" w:hAnsi="Aptos" w:cs="Arial"/>
          <w:sz w:val="24"/>
          <w:szCs w:val="24"/>
        </w:rPr>
        <w:t>catwalks</w:t>
      </w:r>
    </w:p>
    <w:p w14:paraId="58D87085" w14:textId="77777777" w:rsidR="007B5D08" w:rsidRPr="00DA5BEB" w:rsidRDefault="007B5D08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 xml:space="preserve">The control panel is to be </w:t>
      </w:r>
      <w:proofErr w:type="gramStart"/>
      <w:r w:rsidRPr="00DA5BEB">
        <w:rPr>
          <w:rFonts w:ascii="Aptos" w:hAnsi="Aptos" w:cs="Arial"/>
          <w:sz w:val="24"/>
          <w:szCs w:val="24"/>
        </w:rPr>
        <w:t>kept clean and orderly at all times</w:t>
      </w:r>
      <w:proofErr w:type="gramEnd"/>
    </w:p>
    <w:p w14:paraId="02619262" w14:textId="77777777" w:rsidR="00C02753" w:rsidRPr="00DA5BEB" w:rsidRDefault="00C02753" w:rsidP="00DA5BEB">
      <w:pPr>
        <w:pStyle w:val="ListParagraph"/>
        <w:numPr>
          <w:ilvl w:val="0"/>
          <w:numId w:val="1"/>
        </w:numPr>
        <w:spacing w:after="240" w:line="360" w:lineRule="auto"/>
        <w:rPr>
          <w:rFonts w:ascii="Aptos" w:hAnsi="Aptos" w:cs="Arial"/>
          <w:sz w:val="24"/>
          <w:szCs w:val="24"/>
        </w:rPr>
      </w:pPr>
      <w:r w:rsidRPr="00DA5BEB">
        <w:rPr>
          <w:rFonts w:ascii="Aptos" w:hAnsi="Aptos" w:cs="Arial"/>
          <w:sz w:val="24"/>
          <w:szCs w:val="24"/>
        </w:rPr>
        <w:t>Nothing should ever be stored in the machinery room</w:t>
      </w:r>
    </w:p>
    <w:p w14:paraId="74397AF0" w14:textId="77777777" w:rsidR="007B5D08" w:rsidRPr="00DA5BEB" w:rsidRDefault="007B5D08" w:rsidP="007B5D08">
      <w:pPr>
        <w:spacing w:after="240"/>
        <w:jc w:val="both"/>
        <w:rPr>
          <w:rFonts w:ascii="Aptos" w:hAnsi="Aptos" w:cs="Arial"/>
          <w:sz w:val="24"/>
          <w:szCs w:val="24"/>
        </w:rPr>
      </w:pPr>
    </w:p>
    <w:p w14:paraId="5C2E3203" w14:textId="77777777" w:rsidR="00C00D7E" w:rsidRPr="00DA5BEB" w:rsidRDefault="00C00D7E">
      <w:pPr>
        <w:rPr>
          <w:rFonts w:ascii="Aptos" w:hAnsi="Aptos"/>
          <w:sz w:val="24"/>
          <w:szCs w:val="24"/>
        </w:rPr>
      </w:pPr>
    </w:p>
    <w:sectPr w:rsidR="00C00D7E" w:rsidRPr="00DA5BEB" w:rsidSect="008E4C45">
      <w:headerReference w:type="default" r:id="rId7"/>
      <w:footerReference w:type="default" r:id="rId8"/>
      <w:pgSz w:w="12240" w:h="15840"/>
      <w:pgMar w:top="1440" w:right="1440" w:bottom="1440" w:left="1440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DE79A" w14:textId="77777777" w:rsidR="00B177F4" w:rsidRDefault="00B177F4" w:rsidP="007413D3">
      <w:pPr>
        <w:spacing w:after="0"/>
      </w:pPr>
      <w:r>
        <w:separator/>
      </w:r>
    </w:p>
  </w:endnote>
  <w:endnote w:type="continuationSeparator" w:id="0">
    <w:p w14:paraId="5EB6C711" w14:textId="77777777" w:rsidR="00B177F4" w:rsidRDefault="00B177F4" w:rsidP="007413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B4FCC" w14:textId="77777777" w:rsidR="008E4C45" w:rsidRDefault="008E4C45" w:rsidP="008E4C45">
    <w:pPr>
      <w:pStyle w:val="Footer"/>
      <w:rPr>
        <w:rFonts w:ascii="Aptos" w:eastAsiaTheme="minorHAnsi" w:hAnsi="Aptos"/>
      </w:rPr>
    </w:pPr>
    <w:r>
      <w:t>RFP 260000002219 – Movable Bridges Operational and Custodial Services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</w:rPr>
      <w:fldChar w:fldCharType="end"/>
    </w:r>
  </w:p>
  <w:p w14:paraId="5FFED02A" w14:textId="7BA97306" w:rsidR="00974691" w:rsidRDefault="00974691" w:rsidP="0097469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B9451" w14:textId="77777777" w:rsidR="00B177F4" w:rsidRDefault="00B177F4" w:rsidP="007413D3">
      <w:pPr>
        <w:spacing w:after="0"/>
      </w:pPr>
      <w:r>
        <w:separator/>
      </w:r>
    </w:p>
  </w:footnote>
  <w:footnote w:type="continuationSeparator" w:id="0">
    <w:p w14:paraId="6381204B" w14:textId="77777777" w:rsidR="00B177F4" w:rsidRDefault="00B177F4" w:rsidP="007413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0C9C" w14:textId="77777777" w:rsidR="008826E7" w:rsidRPr="00BF638F" w:rsidRDefault="008826E7" w:rsidP="008826E7">
    <w:pPr>
      <w:pStyle w:val="Header"/>
      <w:rPr>
        <w:sz w:val="20"/>
        <w:szCs w:val="20"/>
      </w:rPr>
    </w:pPr>
    <w:r>
      <w:rPr>
        <w:rFonts w:ascii="Arial" w:hAnsi="Arial" w:cs="Arial"/>
        <w:color w:val="000000"/>
        <w:sz w:val="20"/>
        <w:szCs w:val="20"/>
      </w:rPr>
      <w:t xml:space="preserve"> </w:t>
    </w:r>
    <w:r>
      <w:rPr>
        <w:noProof/>
      </w:rPr>
      <w:drawing>
        <wp:anchor distT="0" distB="0" distL="114300" distR="114300" simplePos="0" relativeHeight="251659264" behindDoc="0" locked="0" layoutInCell="1" allowOverlap="1" wp14:anchorId="1FE98104" wp14:editId="5C072B0D">
          <wp:simplePos x="0" y="0"/>
          <wp:positionH relativeFrom="page">
            <wp:posOffset>5048250</wp:posOffset>
          </wp:positionH>
          <wp:positionV relativeFrom="paragraph">
            <wp:posOffset>-276225</wp:posOffset>
          </wp:positionV>
          <wp:extent cx="1828800" cy="402336"/>
          <wp:effectExtent l="0" t="0" r="0" b="0"/>
          <wp:wrapTopAndBottom/>
          <wp:docPr id="7800743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4193603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02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111A3CB4" w14:textId="5D79ACDD" w:rsidR="007413D3" w:rsidRPr="00AD4E3B" w:rsidRDefault="007413D3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221E6"/>
    <w:multiLevelType w:val="hybridMultilevel"/>
    <w:tmpl w:val="3E6C45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2335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D08"/>
    <w:rsid w:val="00064767"/>
    <w:rsid w:val="00073415"/>
    <w:rsid w:val="000D24A6"/>
    <w:rsid w:val="00107A97"/>
    <w:rsid w:val="00111796"/>
    <w:rsid w:val="0015091B"/>
    <w:rsid w:val="0017249D"/>
    <w:rsid w:val="00175275"/>
    <w:rsid w:val="00215039"/>
    <w:rsid w:val="002604A3"/>
    <w:rsid w:val="002A6668"/>
    <w:rsid w:val="00370441"/>
    <w:rsid w:val="003822C2"/>
    <w:rsid w:val="004E45AE"/>
    <w:rsid w:val="00576C42"/>
    <w:rsid w:val="00597766"/>
    <w:rsid w:val="006474D1"/>
    <w:rsid w:val="006C1E01"/>
    <w:rsid w:val="006E31E9"/>
    <w:rsid w:val="007413D3"/>
    <w:rsid w:val="007B5D08"/>
    <w:rsid w:val="007C6DA7"/>
    <w:rsid w:val="007D5342"/>
    <w:rsid w:val="007E2CD2"/>
    <w:rsid w:val="007E2FCB"/>
    <w:rsid w:val="007E6812"/>
    <w:rsid w:val="008826E7"/>
    <w:rsid w:val="008E4C45"/>
    <w:rsid w:val="00916DC7"/>
    <w:rsid w:val="00931745"/>
    <w:rsid w:val="00974691"/>
    <w:rsid w:val="00A00B7E"/>
    <w:rsid w:val="00A74374"/>
    <w:rsid w:val="00A863AD"/>
    <w:rsid w:val="00AA522D"/>
    <w:rsid w:val="00AD4E3B"/>
    <w:rsid w:val="00B177F4"/>
    <w:rsid w:val="00B81555"/>
    <w:rsid w:val="00BC6925"/>
    <w:rsid w:val="00C00D7E"/>
    <w:rsid w:val="00C01DFD"/>
    <w:rsid w:val="00C02753"/>
    <w:rsid w:val="00C2613F"/>
    <w:rsid w:val="00DA5BEB"/>
    <w:rsid w:val="00DF0983"/>
    <w:rsid w:val="00E45CF3"/>
    <w:rsid w:val="00E87F7F"/>
    <w:rsid w:val="00E923F1"/>
    <w:rsid w:val="00F35E5F"/>
    <w:rsid w:val="00F7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E24443"/>
  <w15:docId w15:val="{ECA0F690-2C1E-400D-98AB-3BEBD1F2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D08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5D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6D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DA7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413D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413D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413D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413D3"/>
    <w:rPr>
      <w:rFonts w:ascii="Calibri" w:eastAsia="Calibri" w:hAnsi="Calibri" w:cs="Times New Roman"/>
    </w:rPr>
  </w:style>
  <w:style w:type="paragraph" w:customStyle="1" w:styleId="HeaderTab">
    <w:name w:val="Header Tab"/>
    <w:basedOn w:val="Header"/>
    <w:link w:val="HeaderTabChar"/>
    <w:qFormat/>
    <w:rsid w:val="00B81555"/>
    <w:pPr>
      <w:pBdr>
        <w:bottom w:val="single" w:sz="12" w:space="1" w:color="0067AC"/>
      </w:pBdr>
      <w:tabs>
        <w:tab w:val="clear" w:pos="4680"/>
      </w:tabs>
      <w:spacing w:after="120"/>
    </w:pPr>
    <w:rPr>
      <w:rFonts w:asciiTheme="majorHAnsi" w:eastAsiaTheme="minorHAnsi" w:hAnsiTheme="majorHAnsi" w:cstheme="minorBidi"/>
      <w:b/>
      <w:caps/>
      <w:noProof/>
      <w:sz w:val="40"/>
      <w:szCs w:val="40"/>
    </w:rPr>
  </w:style>
  <w:style w:type="character" w:customStyle="1" w:styleId="HeaderTabChar">
    <w:name w:val="Header Tab Char"/>
    <w:basedOn w:val="DefaultParagraphFont"/>
    <w:link w:val="HeaderTab"/>
    <w:rsid w:val="00B81555"/>
    <w:rPr>
      <w:rFonts w:asciiTheme="majorHAnsi" w:hAnsiTheme="majorHAnsi"/>
      <w:b/>
      <w:caps/>
      <w:noProof/>
      <w:sz w:val="40"/>
      <w:szCs w:val="40"/>
    </w:rPr>
  </w:style>
  <w:style w:type="paragraph" w:customStyle="1" w:styleId="BodyCentered">
    <w:name w:val="Body Centered"/>
    <w:basedOn w:val="Normal"/>
    <w:link w:val="BodyCenteredChar"/>
    <w:uiPriority w:val="99"/>
    <w:qFormat/>
    <w:rsid w:val="006C1E01"/>
    <w:pPr>
      <w:spacing w:before="120" w:after="120"/>
      <w:jc w:val="center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BodyCenteredChar">
    <w:name w:val="Body Centered Char"/>
    <w:basedOn w:val="DefaultParagraphFont"/>
    <w:link w:val="BodyCentered"/>
    <w:uiPriority w:val="99"/>
    <w:rsid w:val="006C1E01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Michigan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Cehaja, Jasna (MDOT)</dc:creator>
  <cp:lastModifiedBy>Kendrick, ReChelle (MDOT)</cp:lastModifiedBy>
  <cp:revision>4</cp:revision>
  <cp:lastPrinted>2016-01-27T16:28:00Z</cp:lastPrinted>
  <dcterms:created xsi:type="dcterms:W3CDTF">2026-06-15T11:53:00Z</dcterms:created>
  <dcterms:modified xsi:type="dcterms:W3CDTF">2026-06-16T11:55:00Z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46dfe0-534f-4c95-815c-5b1af86b9823_Enabled">
    <vt:lpwstr>True</vt:lpwstr>
  </property>
  <property fmtid="{D5CDD505-2E9C-101B-9397-08002B2CF9AE}" pid="3" name="MSIP_Label_2f46dfe0-534f-4c95-815c-5b1af86b9823_SiteId">
    <vt:lpwstr>d5fb7087-3777-42ad-966a-892ef47225d1</vt:lpwstr>
  </property>
  <property fmtid="{D5CDD505-2E9C-101B-9397-08002B2CF9AE}" pid="4" name="MSIP_Label_2f46dfe0-534f-4c95-815c-5b1af86b9823_Owner">
    <vt:lpwstr>DotsonL2@michigan.gov</vt:lpwstr>
  </property>
  <property fmtid="{D5CDD505-2E9C-101B-9397-08002B2CF9AE}" pid="5" name="MSIP_Label_2f46dfe0-534f-4c95-815c-5b1af86b9823_SetDate">
    <vt:lpwstr>2020-03-18T14:27:33.8908623Z</vt:lpwstr>
  </property>
  <property fmtid="{D5CDD505-2E9C-101B-9397-08002B2CF9AE}" pid="6" name="MSIP_Label_2f46dfe0-534f-4c95-815c-5b1af86b9823_Name">
    <vt:lpwstr>Public Data (Published to the Public)</vt:lpwstr>
  </property>
  <property fmtid="{D5CDD505-2E9C-101B-9397-08002B2CF9AE}" pid="7" name="MSIP_Label_2f46dfe0-534f-4c95-815c-5b1af86b9823_Application">
    <vt:lpwstr>Microsoft Azure Information Protection</vt:lpwstr>
  </property>
  <property fmtid="{D5CDD505-2E9C-101B-9397-08002B2CF9AE}" pid="8" name="MSIP_Label_2f46dfe0-534f-4c95-815c-5b1af86b9823_ActionId">
    <vt:lpwstr>ad9d3444-54f1-47e0-a9e4-09e900a60c35</vt:lpwstr>
  </property>
  <property fmtid="{D5CDD505-2E9C-101B-9397-08002B2CF9AE}" pid="9" name="MSIP_Label_2f46dfe0-534f-4c95-815c-5b1af86b9823_Extended_MSFT_Method">
    <vt:lpwstr>Manual</vt:lpwstr>
  </property>
  <property fmtid="{D5CDD505-2E9C-101B-9397-08002B2CF9AE}" pid="10" name="Sensitivity">
    <vt:lpwstr>Public Data (Published to the Public)</vt:lpwstr>
  </property>
  <property fmtid="{D5CDD505-2E9C-101B-9397-08002B2CF9AE}" pid="11" name="Folder_Number">
    <vt:lpwstr/>
  </property>
  <property fmtid="{D5CDD505-2E9C-101B-9397-08002B2CF9AE}" pid="12" name="Folder_Code">
    <vt:lpwstr/>
  </property>
  <property fmtid="{D5CDD505-2E9C-101B-9397-08002B2CF9AE}" pid="13" name="Folder_Name">
    <vt:lpwstr/>
  </property>
  <property fmtid="{D5CDD505-2E9C-101B-9397-08002B2CF9AE}" pid="14" name="Folder_Description">
    <vt:lpwstr/>
  </property>
  <property fmtid="{D5CDD505-2E9C-101B-9397-08002B2CF9AE}" pid="15" name="/Folder_Name/">
    <vt:lpwstr/>
  </property>
  <property fmtid="{D5CDD505-2E9C-101B-9397-08002B2CF9AE}" pid="16" name="/Folder_Description/">
    <vt:lpwstr/>
  </property>
  <property fmtid="{D5CDD505-2E9C-101B-9397-08002B2CF9AE}" pid="17" name="Folder_Version">
    <vt:lpwstr/>
  </property>
  <property fmtid="{D5CDD505-2E9C-101B-9397-08002B2CF9AE}" pid="18" name="Folder_VersionSeq">
    <vt:lpwstr/>
  </property>
  <property fmtid="{D5CDD505-2E9C-101B-9397-08002B2CF9AE}" pid="19" name="Folder_Manager">
    <vt:lpwstr/>
  </property>
  <property fmtid="{D5CDD505-2E9C-101B-9397-08002B2CF9AE}" pid="20" name="Folder_ManagerDesc">
    <vt:lpwstr/>
  </property>
  <property fmtid="{D5CDD505-2E9C-101B-9397-08002B2CF9AE}" pid="21" name="Folder_Storage">
    <vt:lpwstr/>
  </property>
  <property fmtid="{D5CDD505-2E9C-101B-9397-08002B2CF9AE}" pid="22" name="Folder_StorageDesc">
    <vt:lpwstr/>
  </property>
  <property fmtid="{D5CDD505-2E9C-101B-9397-08002B2CF9AE}" pid="23" name="Folder_Creator">
    <vt:lpwstr/>
  </property>
  <property fmtid="{D5CDD505-2E9C-101B-9397-08002B2CF9AE}" pid="24" name="Folder_CreatorDesc">
    <vt:lpwstr/>
  </property>
  <property fmtid="{D5CDD505-2E9C-101B-9397-08002B2CF9AE}" pid="25" name="Folder_CreateDate">
    <vt:lpwstr/>
  </property>
  <property fmtid="{D5CDD505-2E9C-101B-9397-08002B2CF9AE}" pid="26" name="Folder_Updater">
    <vt:lpwstr/>
  </property>
  <property fmtid="{D5CDD505-2E9C-101B-9397-08002B2CF9AE}" pid="27" name="Folder_UpdaterDesc">
    <vt:lpwstr/>
  </property>
  <property fmtid="{D5CDD505-2E9C-101B-9397-08002B2CF9AE}" pid="28" name="Folder_UpdateDate">
    <vt:lpwstr/>
  </property>
  <property fmtid="{D5CDD505-2E9C-101B-9397-08002B2CF9AE}" pid="29" name="Document_Number">
    <vt:lpwstr/>
  </property>
  <property fmtid="{D5CDD505-2E9C-101B-9397-08002B2CF9AE}" pid="30" name="Document_Name">
    <vt:lpwstr/>
  </property>
  <property fmtid="{D5CDD505-2E9C-101B-9397-08002B2CF9AE}" pid="31" name="Document_FileName">
    <vt:lpwstr/>
  </property>
  <property fmtid="{D5CDD505-2E9C-101B-9397-08002B2CF9AE}" pid="32" name="Document_Version">
    <vt:lpwstr/>
  </property>
  <property fmtid="{D5CDD505-2E9C-101B-9397-08002B2CF9AE}" pid="33" name="Document_VersionSeq">
    <vt:lpwstr/>
  </property>
  <property fmtid="{D5CDD505-2E9C-101B-9397-08002B2CF9AE}" pid="34" name="Document_Creator">
    <vt:lpwstr/>
  </property>
  <property fmtid="{D5CDD505-2E9C-101B-9397-08002B2CF9AE}" pid="35" name="Document_CreatorDesc">
    <vt:lpwstr/>
  </property>
  <property fmtid="{D5CDD505-2E9C-101B-9397-08002B2CF9AE}" pid="36" name="Document_CreateDate">
    <vt:lpwstr/>
  </property>
  <property fmtid="{D5CDD505-2E9C-101B-9397-08002B2CF9AE}" pid="37" name="Document_Updater">
    <vt:lpwstr/>
  </property>
  <property fmtid="{D5CDD505-2E9C-101B-9397-08002B2CF9AE}" pid="38" name="Document_UpdaterDesc">
    <vt:lpwstr/>
  </property>
  <property fmtid="{D5CDD505-2E9C-101B-9397-08002B2CF9AE}" pid="39" name="Document_UpdateDate">
    <vt:lpwstr/>
  </property>
  <property fmtid="{D5CDD505-2E9C-101B-9397-08002B2CF9AE}" pid="40" name="Document_Size">
    <vt:lpwstr/>
  </property>
  <property fmtid="{D5CDD505-2E9C-101B-9397-08002B2CF9AE}" pid="41" name="Document_Storage">
    <vt:lpwstr/>
  </property>
  <property fmtid="{D5CDD505-2E9C-101B-9397-08002B2CF9AE}" pid="42" name="Document_StorageDesc">
    <vt:lpwstr/>
  </property>
  <property fmtid="{D5CDD505-2E9C-101B-9397-08002B2CF9AE}" pid="43" name="Document_Department">
    <vt:lpwstr/>
  </property>
  <property fmtid="{D5CDD505-2E9C-101B-9397-08002B2CF9AE}" pid="44" name="Document_DepartmentDesc">
    <vt:lpwstr/>
  </property>
</Properties>
</file>